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3B78" w:rsidRDefault="008134C0" w:rsidP="008134C0">
      <w:pPr>
        <w:ind w:firstLine="708"/>
        <w:jc w:val="center"/>
        <w:rPr>
          <w:b/>
        </w:rPr>
      </w:pPr>
      <w:r w:rsidRPr="008134C0">
        <w:rPr>
          <w:b/>
        </w:rPr>
        <w:t>EXTENSÃO E FORMAÇÃO NA EDUCAÇÃO PROFISSIONAL</w:t>
      </w:r>
    </w:p>
    <w:p w:rsidR="00F11332" w:rsidRDefault="00F11332" w:rsidP="008134C0">
      <w:pPr>
        <w:ind w:firstLine="708"/>
        <w:jc w:val="center"/>
        <w:rPr>
          <w:b/>
        </w:rPr>
      </w:pPr>
    </w:p>
    <w:p w:rsidR="00F11332" w:rsidRDefault="00F11332" w:rsidP="00F11332">
      <w:pPr>
        <w:ind w:firstLine="708"/>
        <w:jc w:val="center"/>
        <w:rPr>
          <w:b/>
        </w:rPr>
      </w:pPr>
      <w:bookmarkStart w:id="0" w:name="_GoBack"/>
    </w:p>
    <w:p w:rsidR="00F11332" w:rsidRDefault="00F11332" w:rsidP="00F11332">
      <w:pPr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4B7203">
        <w:rPr>
          <w:rFonts w:ascii="Times New Roman" w:hAnsi="Times New Roman" w:cs="Times New Roman"/>
          <w:sz w:val="24"/>
          <w:szCs w:val="24"/>
        </w:rPr>
        <w:t>Ilane</w:t>
      </w:r>
      <w:proofErr w:type="spellEnd"/>
      <w:r w:rsidRPr="004B7203">
        <w:rPr>
          <w:rFonts w:ascii="Times New Roman" w:hAnsi="Times New Roman" w:cs="Times New Roman"/>
          <w:sz w:val="24"/>
          <w:szCs w:val="24"/>
        </w:rPr>
        <w:t xml:space="preserve"> Ferreira Cavalcante</w:t>
      </w:r>
      <w:r>
        <w:rPr>
          <w:rFonts w:ascii="Times New Roman" w:hAnsi="Times New Roman" w:cs="Times New Roman"/>
          <w:sz w:val="24"/>
          <w:szCs w:val="24"/>
        </w:rPr>
        <w:t>;</w:t>
      </w:r>
      <w:r w:rsidRPr="00696F6D">
        <w:rPr>
          <w:rFonts w:ascii="Times New Roman" w:hAnsi="Times New Roman" w:cs="Times New Roman"/>
          <w:sz w:val="24"/>
          <w:szCs w:val="24"/>
        </w:rPr>
        <w:t xml:space="preserve"> Conceição Leal Costa</w:t>
      </w:r>
      <w:r>
        <w:rPr>
          <w:rFonts w:ascii="Times New Roman" w:hAnsi="Times New Roman" w:cs="Times New Roman"/>
          <w:sz w:val="24"/>
          <w:szCs w:val="24"/>
        </w:rPr>
        <w:t>;</w:t>
      </w:r>
      <w:r w:rsidRPr="00696F6D">
        <w:rPr>
          <w:rFonts w:ascii="Times New Roman" w:hAnsi="Times New Roman" w:cs="Times New Roman"/>
          <w:sz w:val="24"/>
          <w:szCs w:val="24"/>
        </w:rPr>
        <w:t xml:space="preserve"> João Paulo de Oliveira</w:t>
      </w:r>
      <w:r>
        <w:rPr>
          <w:rFonts w:ascii="Times New Roman" w:hAnsi="Times New Roman" w:cs="Times New Roman"/>
          <w:sz w:val="24"/>
          <w:szCs w:val="24"/>
        </w:rPr>
        <w:t>;</w:t>
      </w:r>
      <w:r w:rsidRPr="00696F6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Olivia Morais de Medeiros Neta. Dante Henrique Moura</w:t>
      </w:r>
    </w:p>
    <w:bookmarkEnd w:id="0"/>
    <w:p w:rsidR="00F11332" w:rsidRDefault="00F11332" w:rsidP="008134C0">
      <w:pPr>
        <w:ind w:firstLine="708"/>
        <w:jc w:val="center"/>
        <w:rPr>
          <w:b/>
        </w:rPr>
      </w:pPr>
    </w:p>
    <w:p w:rsidR="008134C0" w:rsidRPr="008134C0" w:rsidRDefault="008134C0" w:rsidP="008134C0">
      <w:pPr>
        <w:ind w:firstLine="708"/>
        <w:jc w:val="center"/>
        <w:rPr>
          <w:b/>
        </w:rPr>
      </w:pPr>
    </w:p>
    <w:p w:rsidR="00283B78" w:rsidRPr="008134C0" w:rsidRDefault="008134C0" w:rsidP="008134C0">
      <w:pPr>
        <w:ind w:left="2832"/>
        <w:jc w:val="both"/>
        <w:rPr>
          <w:sz w:val="20"/>
          <w:szCs w:val="20"/>
        </w:rPr>
      </w:pPr>
      <w:r w:rsidRPr="008134C0">
        <w:rPr>
          <w:sz w:val="20"/>
          <w:szCs w:val="20"/>
        </w:rPr>
        <w:t>O que se pretende com o diálogo, em qualquer hipótese (seja em torno de um conhecimento científico e técnico, seja de um conhecimento “experiencial”), é a problematização do próprio conhecimento em sua indiscutível reação com a realidade concreta na qual se gera e sobre a qual incide, p</w:t>
      </w:r>
      <w:r>
        <w:rPr>
          <w:sz w:val="20"/>
          <w:szCs w:val="20"/>
        </w:rPr>
        <w:t>a</w:t>
      </w:r>
      <w:r w:rsidRPr="008134C0">
        <w:rPr>
          <w:sz w:val="20"/>
          <w:szCs w:val="20"/>
        </w:rPr>
        <w:t>ra melhor compreendê-la, explic</w:t>
      </w:r>
      <w:r>
        <w:rPr>
          <w:sz w:val="20"/>
          <w:szCs w:val="20"/>
        </w:rPr>
        <w:t>á</w:t>
      </w:r>
      <w:r w:rsidRPr="008134C0">
        <w:rPr>
          <w:sz w:val="20"/>
          <w:szCs w:val="20"/>
        </w:rPr>
        <w:t>-la, transformá-la.</w:t>
      </w:r>
    </w:p>
    <w:p w:rsidR="008134C0" w:rsidRPr="008134C0" w:rsidRDefault="008134C0" w:rsidP="008134C0">
      <w:pPr>
        <w:ind w:left="2124" w:firstLine="708"/>
        <w:jc w:val="right"/>
        <w:rPr>
          <w:sz w:val="20"/>
          <w:szCs w:val="20"/>
        </w:rPr>
      </w:pPr>
      <w:r w:rsidRPr="008134C0">
        <w:rPr>
          <w:sz w:val="20"/>
          <w:szCs w:val="20"/>
        </w:rPr>
        <w:t>Paulo Freire, 2002</w:t>
      </w:r>
    </w:p>
    <w:p w:rsidR="008134C0" w:rsidRDefault="008134C0" w:rsidP="00283B78">
      <w:pPr>
        <w:ind w:firstLine="708"/>
        <w:jc w:val="both"/>
      </w:pPr>
    </w:p>
    <w:p w:rsidR="00BA6C7F" w:rsidRDefault="00283B78" w:rsidP="00283B78">
      <w:pPr>
        <w:ind w:firstLine="708"/>
        <w:jc w:val="both"/>
      </w:pPr>
      <w:r>
        <w:t>O conceito de extensão mudou ao longo do tempo, mas sempre esteve ligado à</w:t>
      </w:r>
      <w:r w:rsidR="008134C0">
        <w:t xml:space="preserve"> relação entre</w:t>
      </w:r>
      <w:r>
        <w:t xml:space="preserve"> Universidades e Instituições com função de formação no ensino superior</w:t>
      </w:r>
      <w:r w:rsidR="008134C0">
        <w:t xml:space="preserve"> e a sociedade</w:t>
      </w:r>
      <w:r>
        <w:t>. Cada instituição estabelece o seu modelo e determina as formas como ela é desenvolvida. Mas ela sempre é um diálogo entre a comunidade acadêmica e a sociedade. Ela é um processo educacional que visa estabelecer uma prática de formação que leve à compreensão da realidade social e</w:t>
      </w:r>
      <w:r w:rsidR="008134C0">
        <w:t xml:space="preserve"> visa</w:t>
      </w:r>
      <w:r>
        <w:t xml:space="preserve"> também levar o conhecimento produzido na comunidade acadêmica para fora de seus muros</w:t>
      </w:r>
      <w:r w:rsidR="008134C0">
        <w:t xml:space="preserve"> e trazer os conhecimentos sociais para as instituições educacionais.</w:t>
      </w:r>
    </w:p>
    <w:p w:rsidR="00283B78" w:rsidRDefault="00283B78" w:rsidP="00283B78">
      <w:pPr>
        <w:ind w:firstLine="708"/>
        <w:jc w:val="both"/>
      </w:pPr>
      <w:r>
        <w:t xml:space="preserve">Existem pelo menos quatro modelos de extensão utilizados pelas instituições de ensino superior ao longo da história: um que representa a transmissão vertical do conhecimento; aquele que se apresenta como voluntarismo, a ação voluntaria </w:t>
      </w:r>
      <w:r w:rsidR="008134C0">
        <w:t>sócio comunitária</w:t>
      </w:r>
      <w:r>
        <w:t xml:space="preserve">; o modelo que se apresenta como ação </w:t>
      </w:r>
      <w:r w:rsidR="008134C0">
        <w:t>sócio comunitária</w:t>
      </w:r>
      <w:r>
        <w:t xml:space="preserve"> institucional; e o modelo acadêmico institucional. Evidentemente, tais modelos se a</w:t>
      </w:r>
      <w:r w:rsidR="00F268B2">
        <w:t>presentam de formas distintas em diferentes momentos e diferentes instâncias institucionais.</w:t>
      </w:r>
    </w:p>
    <w:p w:rsidR="00F268B2" w:rsidRDefault="00F268B2" w:rsidP="00283B78">
      <w:pPr>
        <w:ind w:firstLine="708"/>
        <w:jc w:val="both"/>
      </w:pPr>
      <w:r>
        <w:t>Para a L</w:t>
      </w:r>
      <w:r w:rsidR="008134C0">
        <w:t xml:space="preserve">ei de </w:t>
      </w:r>
      <w:r>
        <w:t>D</w:t>
      </w:r>
      <w:r w:rsidR="008134C0">
        <w:t xml:space="preserve">iretrizes e </w:t>
      </w:r>
      <w:r>
        <w:t>B</w:t>
      </w:r>
      <w:r w:rsidR="008134C0">
        <w:t>ases (LDB) da educação brasileira</w:t>
      </w:r>
      <w:r>
        <w:t>, a extensão é uma das finalidades da formação em nível superior, que se articula a partir dos tripés ensino, pesquisa e extensão. Isso fica claro ao lermos o</w:t>
      </w:r>
      <w:r w:rsidR="008134C0">
        <w:t>s incisos II, IV e VII do</w:t>
      </w:r>
      <w:r>
        <w:t xml:space="preserve"> artigo 43, da referida lei:</w:t>
      </w:r>
    </w:p>
    <w:p w:rsidR="00F11332" w:rsidRDefault="00F11332" w:rsidP="00283B78">
      <w:pPr>
        <w:ind w:firstLine="708"/>
        <w:jc w:val="both"/>
      </w:pPr>
    </w:p>
    <w:p w:rsidR="00F268B2" w:rsidRPr="00F268B2" w:rsidRDefault="00F268B2" w:rsidP="00F11332">
      <w:pPr>
        <w:pStyle w:val="NormalWeb"/>
        <w:spacing w:before="0" w:beforeAutospacing="0" w:after="0" w:afterAutospacing="0"/>
        <w:ind w:left="2268"/>
        <w:jc w:val="both"/>
        <w:rPr>
          <w:color w:val="000000"/>
          <w:sz w:val="20"/>
          <w:szCs w:val="20"/>
        </w:rPr>
      </w:pPr>
      <w:r w:rsidRPr="00F268B2">
        <w:rPr>
          <w:rFonts w:ascii="Arial" w:hAnsi="Arial" w:cs="Arial"/>
          <w:color w:val="000000"/>
          <w:sz w:val="20"/>
          <w:szCs w:val="20"/>
        </w:rPr>
        <w:t>Art. 43. A educação superior tem por finalidade:</w:t>
      </w:r>
    </w:p>
    <w:p w:rsidR="00F268B2" w:rsidRPr="004560A9" w:rsidRDefault="008134C0" w:rsidP="00F11332">
      <w:pPr>
        <w:pStyle w:val="NormalWeb"/>
        <w:spacing w:before="0" w:beforeAutospacing="0" w:after="0" w:afterAutospacing="0"/>
        <w:ind w:left="2268"/>
        <w:jc w:val="both"/>
        <w:rPr>
          <w:color w:val="000000"/>
          <w:sz w:val="20"/>
          <w:szCs w:val="20"/>
        </w:rPr>
      </w:pPr>
      <w:bookmarkStart w:id="1" w:name="art43i"/>
      <w:bookmarkEnd w:id="1"/>
      <w:r w:rsidRPr="004560A9">
        <w:rPr>
          <w:rFonts w:ascii="Arial" w:hAnsi="Arial" w:cs="Arial"/>
          <w:color w:val="000000"/>
          <w:sz w:val="20"/>
          <w:szCs w:val="20"/>
        </w:rPr>
        <w:t>[...]</w:t>
      </w:r>
    </w:p>
    <w:p w:rsidR="00F268B2" w:rsidRPr="004560A9" w:rsidRDefault="00F268B2" w:rsidP="00F11332">
      <w:pPr>
        <w:pStyle w:val="NormalWeb"/>
        <w:spacing w:before="0" w:beforeAutospacing="0" w:after="0" w:afterAutospacing="0"/>
        <w:ind w:left="2268"/>
        <w:jc w:val="both"/>
        <w:rPr>
          <w:color w:val="000000"/>
          <w:sz w:val="20"/>
          <w:szCs w:val="20"/>
        </w:rPr>
      </w:pPr>
      <w:bookmarkStart w:id="2" w:name="art43ii"/>
      <w:bookmarkEnd w:id="2"/>
      <w:r w:rsidRPr="004560A9">
        <w:rPr>
          <w:rFonts w:ascii="Arial" w:hAnsi="Arial" w:cs="Arial"/>
          <w:color w:val="000000"/>
          <w:sz w:val="20"/>
          <w:szCs w:val="20"/>
        </w:rPr>
        <w:t>II - formar diplomados nas diferentes áreas de conhecimento, aptos para a inserção em setores profissionais e para a participação no desenvolvimento da sociedade brasileira, e colaborar na sua formação contínua;</w:t>
      </w:r>
    </w:p>
    <w:p w:rsidR="008134C0" w:rsidRPr="004560A9" w:rsidRDefault="008134C0" w:rsidP="00F11332">
      <w:pPr>
        <w:pStyle w:val="NormalWeb"/>
        <w:spacing w:before="0" w:beforeAutospacing="0" w:after="0" w:afterAutospacing="0"/>
        <w:ind w:left="2268"/>
        <w:jc w:val="both"/>
        <w:rPr>
          <w:rFonts w:ascii="Arial" w:hAnsi="Arial" w:cs="Arial"/>
          <w:color w:val="000000"/>
          <w:sz w:val="20"/>
          <w:szCs w:val="20"/>
        </w:rPr>
      </w:pPr>
      <w:bookmarkStart w:id="3" w:name="art43iii"/>
      <w:bookmarkStart w:id="4" w:name="art43iv"/>
      <w:bookmarkEnd w:id="3"/>
      <w:bookmarkEnd w:id="4"/>
      <w:r w:rsidRPr="004560A9">
        <w:rPr>
          <w:rFonts w:ascii="Arial" w:hAnsi="Arial" w:cs="Arial"/>
          <w:color w:val="000000"/>
          <w:sz w:val="20"/>
          <w:szCs w:val="20"/>
        </w:rPr>
        <w:t>[...]</w:t>
      </w:r>
    </w:p>
    <w:p w:rsidR="00F268B2" w:rsidRPr="004560A9" w:rsidRDefault="00F268B2" w:rsidP="00F11332">
      <w:pPr>
        <w:pStyle w:val="NormalWeb"/>
        <w:spacing w:before="0" w:beforeAutospacing="0" w:after="0" w:afterAutospacing="0"/>
        <w:ind w:left="2268"/>
        <w:jc w:val="both"/>
        <w:rPr>
          <w:color w:val="000000"/>
          <w:sz w:val="20"/>
          <w:szCs w:val="20"/>
        </w:rPr>
      </w:pPr>
      <w:r w:rsidRPr="004560A9">
        <w:rPr>
          <w:rFonts w:ascii="Arial" w:hAnsi="Arial" w:cs="Arial"/>
          <w:color w:val="000000"/>
          <w:sz w:val="20"/>
          <w:szCs w:val="20"/>
        </w:rPr>
        <w:t xml:space="preserve">IV - promover a divulgação de conhecimentos culturais, científicos e técnicos que constituem patrimônio da humanidade e comunicar o </w:t>
      </w:r>
      <w:r w:rsidRPr="004560A9">
        <w:rPr>
          <w:rFonts w:ascii="Arial" w:hAnsi="Arial" w:cs="Arial"/>
          <w:color w:val="000000"/>
          <w:sz w:val="20"/>
          <w:szCs w:val="20"/>
        </w:rPr>
        <w:lastRenderedPageBreak/>
        <w:t>saber através do ensino, de publicações ou de outras formas de comunicação;</w:t>
      </w:r>
    </w:p>
    <w:p w:rsidR="00F268B2" w:rsidRPr="004560A9" w:rsidRDefault="008134C0" w:rsidP="00F11332">
      <w:pPr>
        <w:pStyle w:val="NormalWeb"/>
        <w:spacing w:before="0" w:beforeAutospacing="0" w:after="0" w:afterAutospacing="0"/>
        <w:ind w:left="2268"/>
        <w:jc w:val="both"/>
        <w:rPr>
          <w:color w:val="000000"/>
          <w:sz w:val="20"/>
          <w:szCs w:val="20"/>
        </w:rPr>
      </w:pPr>
      <w:bookmarkStart w:id="5" w:name="art43v"/>
      <w:bookmarkEnd w:id="5"/>
      <w:r w:rsidRPr="004560A9">
        <w:rPr>
          <w:rFonts w:ascii="Arial" w:hAnsi="Arial" w:cs="Arial"/>
          <w:color w:val="000000"/>
          <w:sz w:val="20"/>
          <w:szCs w:val="20"/>
        </w:rPr>
        <w:t>[...]</w:t>
      </w:r>
    </w:p>
    <w:p w:rsidR="00F268B2" w:rsidRPr="004560A9" w:rsidRDefault="00F268B2" w:rsidP="00F11332">
      <w:pPr>
        <w:pStyle w:val="NormalWeb"/>
        <w:spacing w:before="0" w:beforeAutospacing="0" w:after="0" w:afterAutospacing="0"/>
        <w:ind w:left="2268"/>
        <w:jc w:val="both"/>
        <w:rPr>
          <w:rFonts w:ascii="Arial" w:hAnsi="Arial" w:cs="Arial"/>
          <w:color w:val="000000"/>
          <w:sz w:val="20"/>
          <w:szCs w:val="20"/>
        </w:rPr>
      </w:pPr>
      <w:bookmarkStart w:id="6" w:name="art43vii"/>
      <w:bookmarkEnd w:id="6"/>
      <w:r w:rsidRPr="004560A9">
        <w:rPr>
          <w:rFonts w:ascii="Arial" w:hAnsi="Arial" w:cs="Arial"/>
          <w:color w:val="000000"/>
          <w:sz w:val="20"/>
          <w:szCs w:val="20"/>
        </w:rPr>
        <w:t>VII - promover a extensão, aberta à participação da população, visando à difusão das conquistas e benefícios resultantes da criação cultural e da pesquisa científica e tecnológica geradas na instituição.</w:t>
      </w:r>
    </w:p>
    <w:p w:rsidR="00F268B2" w:rsidRPr="00F268B2" w:rsidRDefault="00F268B2" w:rsidP="00F11332">
      <w:pPr>
        <w:pStyle w:val="NormalWeb"/>
        <w:spacing w:before="0" w:beforeAutospacing="0" w:after="0" w:afterAutospacing="0"/>
        <w:ind w:left="2268"/>
        <w:jc w:val="both"/>
        <w:rPr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(BRASIL, 1996)</w:t>
      </w:r>
      <w:r w:rsidR="00F11332">
        <w:rPr>
          <w:rFonts w:ascii="Arial" w:hAnsi="Arial" w:cs="Arial"/>
          <w:color w:val="000000"/>
          <w:sz w:val="20"/>
          <w:szCs w:val="20"/>
        </w:rPr>
        <w:t>.</w:t>
      </w:r>
    </w:p>
    <w:p w:rsidR="00F268B2" w:rsidRDefault="00F268B2" w:rsidP="00F268B2">
      <w:pPr>
        <w:ind w:left="708" w:firstLine="708"/>
        <w:jc w:val="both"/>
      </w:pPr>
    </w:p>
    <w:p w:rsidR="004560A9" w:rsidRDefault="00F268B2" w:rsidP="004560A9">
      <w:pPr>
        <w:ind w:firstLine="708"/>
        <w:jc w:val="both"/>
      </w:pPr>
      <w:r>
        <w:t xml:space="preserve">Evidentemente, a LDB deixa entrever que </w:t>
      </w:r>
      <w:r w:rsidR="008134C0">
        <w:t>na construção de seu discurso</w:t>
      </w:r>
      <w:r>
        <w:t>, diferentes formas de extensão e diferentes modelos conflitam em seu discurso, desde os modelos mais tradicionais, voltados para a transmissão do conhecimento produzido (inciso IV)</w:t>
      </w:r>
      <w:r w:rsidR="008134C0">
        <w:t xml:space="preserve">, com a ênfase nos verbos “promover” e “comunicar” </w:t>
      </w:r>
      <w:r>
        <w:t>até o diálogo e a colaboração em dupla via</w:t>
      </w:r>
      <w:r w:rsidR="008134C0">
        <w:t xml:space="preserve"> entre</w:t>
      </w:r>
      <w:r>
        <w:t xml:space="preserve"> academia e sociedade, caso do inciso VII</w:t>
      </w:r>
      <w:r w:rsidR="008134C0">
        <w:t xml:space="preserve">, que propõe que a abertura da participação da população na construção do conhecimento, embora que apenas difundindo as conquistas das produções institucionais. </w:t>
      </w:r>
      <w:r w:rsidR="004560A9">
        <w:t>A LDB também não prevê a extensão como parte da formação no Ensino Médio, aspecto desenvolvido pelos institutos federais, e definido como uma das finalidades da rede de educação profissional e tecnológica na Lei 11.892/2009 (lei de criação dessas instituições). As reflexões presentes neste dossiê deixam evidente a lacuna da legislação acerca da importância da extensão na formação profissional e no ensino médio, em geral, assim como a relevância dos projetos de extensão desenvolvidos no diálogo entre a academia e a sociedade para a formação dos profissionais de nível técnico ou superior.</w:t>
      </w:r>
    </w:p>
    <w:p w:rsidR="00F268B2" w:rsidRDefault="004560A9" w:rsidP="00F268B2">
      <w:pPr>
        <w:ind w:firstLine="708"/>
        <w:jc w:val="both"/>
      </w:pPr>
      <w:r>
        <w:t>A</w:t>
      </w:r>
      <w:r w:rsidR="00D133F4">
        <w:t xml:space="preserve"> diversidade de modelos, formatos e ações</w:t>
      </w:r>
      <w:r>
        <w:t xml:space="preserve"> extensionistas</w:t>
      </w:r>
      <w:r w:rsidR="00D133F4">
        <w:t xml:space="preserve"> foi o que instigou, em parte, a organização de um dossiê que pensasse a extensão sob a perspectiva não só da formação</w:t>
      </w:r>
      <w:r w:rsidR="008134C0">
        <w:t xml:space="preserve"> geral</w:t>
      </w:r>
      <w:r w:rsidR="00D133F4">
        <w:t>, mas da educação profissional. Um conjunto de reflexões</w:t>
      </w:r>
      <w:r w:rsidR="008134C0">
        <w:t xml:space="preserve"> que reúne pesquisadores de várias instituições brasileiras </w:t>
      </w:r>
      <w:r w:rsidR="00267AC4">
        <w:t>(</w:t>
      </w:r>
      <w:r w:rsidR="008134C0">
        <w:t>institutos federais</w:t>
      </w:r>
      <w:r w:rsidR="00267AC4">
        <w:t xml:space="preserve"> e universidades</w:t>
      </w:r>
      <w:r w:rsidR="008134C0">
        <w:t>) e que conta com a colaboração</w:t>
      </w:r>
      <w:r w:rsidR="00267AC4">
        <w:t>, na editoração e no corpo de produções,</w:t>
      </w:r>
      <w:r w:rsidR="008134C0">
        <w:t xml:space="preserve"> d</w:t>
      </w:r>
      <w:r>
        <w:t xml:space="preserve">a colega Conceição Leal da Costa da </w:t>
      </w:r>
      <w:r w:rsidR="008134C0">
        <w:t>Universidade de Évora.</w:t>
      </w:r>
    </w:p>
    <w:p w:rsidR="00267AC4" w:rsidRDefault="00267AC4" w:rsidP="00F268B2">
      <w:pPr>
        <w:ind w:firstLine="708"/>
        <w:jc w:val="both"/>
      </w:pPr>
      <w:r>
        <w:t xml:space="preserve">O conjunto de reflexões, experiências e práticas aqui reunido traça um retrato da diversidade das ações de extensão e das perspectivas teóricas, sociais, educacionais que movem as instituições de </w:t>
      </w:r>
      <w:r w:rsidR="004560A9">
        <w:t>educação básica e</w:t>
      </w:r>
      <w:r>
        <w:t xml:space="preserve"> superior em seu diálogo com a sociedade</w:t>
      </w:r>
      <w:r w:rsidR="00E53D33">
        <w:t xml:space="preserve"> e permite o registro desse momento para a construção histórica da extensão no Brasil.</w:t>
      </w:r>
    </w:p>
    <w:p w:rsidR="00F11332" w:rsidRDefault="00F11332" w:rsidP="00F268B2">
      <w:pPr>
        <w:ind w:firstLine="708"/>
        <w:jc w:val="both"/>
      </w:pPr>
    </w:p>
    <w:p w:rsidR="00F11332" w:rsidRDefault="00F11332" w:rsidP="00F268B2">
      <w:pPr>
        <w:ind w:firstLine="708"/>
        <w:jc w:val="both"/>
      </w:pPr>
      <w:r>
        <w:t>Boa leitura!</w:t>
      </w:r>
    </w:p>
    <w:p w:rsidR="00E53D33" w:rsidRDefault="00E53D33" w:rsidP="00F268B2">
      <w:pPr>
        <w:ind w:firstLine="708"/>
        <w:jc w:val="both"/>
      </w:pPr>
    </w:p>
    <w:p w:rsidR="00461BA1" w:rsidRDefault="00461BA1" w:rsidP="00F268B2">
      <w:pPr>
        <w:ind w:firstLine="708"/>
        <w:jc w:val="both"/>
      </w:pPr>
    </w:p>
    <w:p w:rsidR="008134C0" w:rsidRDefault="008134C0" w:rsidP="00F268B2">
      <w:pPr>
        <w:ind w:firstLine="708"/>
        <w:jc w:val="both"/>
      </w:pPr>
    </w:p>
    <w:p w:rsidR="008134C0" w:rsidRDefault="008134C0" w:rsidP="00F268B2">
      <w:pPr>
        <w:ind w:firstLine="708"/>
        <w:jc w:val="both"/>
      </w:pPr>
    </w:p>
    <w:sectPr w:rsidR="008134C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3B78"/>
    <w:rsid w:val="00134EE0"/>
    <w:rsid w:val="00267AC4"/>
    <w:rsid w:val="00283B78"/>
    <w:rsid w:val="004560A9"/>
    <w:rsid w:val="00461BA1"/>
    <w:rsid w:val="008134C0"/>
    <w:rsid w:val="00B74492"/>
    <w:rsid w:val="00D133F4"/>
    <w:rsid w:val="00D60914"/>
    <w:rsid w:val="00DB585A"/>
    <w:rsid w:val="00E53D33"/>
    <w:rsid w:val="00F11332"/>
    <w:rsid w:val="00F268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F268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F268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9764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716</Words>
  <Characters>3869</Characters>
  <Application>Microsoft Office Word</Application>
  <DocSecurity>0</DocSecurity>
  <Lines>32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4576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Ilane Ferreira Cavalcante</dc:creator>
  <cp:lastModifiedBy>Olivia Medeiros Neta</cp:lastModifiedBy>
  <cp:revision>3</cp:revision>
  <dcterms:created xsi:type="dcterms:W3CDTF">2018-03-17T18:04:00Z</dcterms:created>
  <dcterms:modified xsi:type="dcterms:W3CDTF">2018-03-17T18:07:00Z</dcterms:modified>
</cp:coreProperties>
</file>